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23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>
        <w:rPr>
          <w:rFonts w:ascii="Times New Roman" w:eastAsia="楷体" w:hAnsi="Times New Roman" w:cs="Times New Roman"/>
          <w:sz w:val="28"/>
          <w:szCs w:val="48"/>
        </w:rPr>
        <w:t>11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23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11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高被引论文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370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DD75BF" w:rsidTr="00471336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EB1693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93" w:rsidRPr="00471336" w:rsidRDefault="00EB1693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693" w:rsidRPr="00471336" w:rsidRDefault="00EB1693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EB1693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93" w:rsidRPr="00471336" w:rsidRDefault="00EB1693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BIOLOGY &amp; BIOCHEMISTRY</w:t>
            </w:r>
          </w:p>
        </w:tc>
      </w:tr>
      <w:tr w:rsidR="00EB1693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93" w:rsidRPr="00471336" w:rsidRDefault="00EB1693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MOLECULAR BIOLOGY &amp; GENETICS</w:t>
            </w:r>
          </w:p>
        </w:tc>
      </w:tr>
      <w:tr w:rsidR="00EB1693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93" w:rsidRPr="00471336" w:rsidRDefault="00EB1693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EB1693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93" w:rsidRPr="00471336" w:rsidRDefault="00EB1693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EB1693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93" w:rsidRPr="00471336" w:rsidRDefault="00EB1693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EB1693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93" w:rsidRPr="00471336" w:rsidRDefault="00EB1693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PHARMACOLOGY &amp; TOXICOLOGY</w:t>
            </w:r>
          </w:p>
        </w:tc>
      </w:tr>
      <w:tr w:rsidR="00EB1693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93" w:rsidRPr="00471336" w:rsidRDefault="00EB1693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693" w:rsidRPr="00471336" w:rsidRDefault="00EB1693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OSIMERTINIB OR PLATINUM-PEMETREXED IN EGFR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 xml:space="preserve">AFATINIB VERSUS CISPLATIN PLUS GEMCITABINE FOR FIRST-LINE TREATMENT OF ASIAN PATIENTS WITH ADVANCED NON-SMALL-CELL LUNG CANCER HARBOURING EGFR MUTATIONS (LUX-LUNG 6): AN </w:t>
            </w: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LANCET ONCOLOGY 15 (2): 213-222 FEB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MOLECULAR BIOLOGY &amp; GENETICS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AFATINIB VERSUS CISPLATIN-BASED CHEMOTHERAPY FOR EGFR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PHARMACOLOGY &amp; TOXICOLOGY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MICROBIOLOGY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MOLECULAR BIOLOGY &amp; GENETICS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BIOLOGY &amp; BIOCHEMISTRY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 xml:space="preserve">FIRST-LINE CERITINIB VERSUS PLATINUM-BASED CHEMOTHERAPY IN ADVANCED ALK-REARRANGED NON-SMALL-CELL LUNG CANCER (ASCEND-4): A </w:t>
            </w: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CLINICAL MEDICINE</w:t>
            </w:r>
          </w:p>
        </w:tc>
      </w:tr>
      <w:tr w:rsidR="00C0587F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7F" w:rsidRPr="00471336" w:rsidRDefault="00C0587F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7F" w:rsidRPr="00471336" w:rsidRDefault="00C0587F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MOLECULAR BIOLOGY &amp; GENETICS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POTENTIAL PREDICTIVE VALUE OF TP53 AND KRAS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MEDICINE 20 (11): 1270-1278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MULTIDISCIPLINARY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MICROBIOLOGY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ADVANCING OUR UNDERSTANDING OF THE HUMAN MICROBIOME USING QIIME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MICROBIAL METAGENOMICS, METATRANSCRIPTOMICS, AND METAPROTEOMICS 531: 371-444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PEERJ 2: - AUG 21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ONCOTARGET 7 (18): 26680-26691 MAY 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THE INVASIVE MOSQUITO SPECIES AEDES ALBOPICTUS: CURRENT KNOWLEDGE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TRENDS IN PARASITOLOGY 29 (9): 460-468 SEP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MICROBIOLOGY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INTERNATIONAL JOURNAL OF NANOMEDICINE 9: 2399-2407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ICOTINIB VERSUS GEFITINIB IN PREVIOUSLY TREATED ADVANCED NON-SMALL-CELL LUNG CANCER (ICOGEN): A RANDOMISED, DOUBLE-BLIND PHASE 3 NON-INFERIORITY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ONCOLOGY 14 (10): 953-961 SEP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 xml:space="preserve">HETEROATOM-DOPED CARBON DOTS: SYNTHESIS, CHARACTERIZATION, PROPERTIES, PHOTOLUMINESCENCE MECHANISM AND BIOLOGICAL </w:t>
            </w: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MICROBIOLOGY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70CE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EA" w:rsidRPr="00471336" w:rsidRDefault="00970CEA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HAEM-ACTIVATED PROMISCUOUS TARGETING OF ARTEMISININ IN PLASMODIUM FALCIPARUM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CEA" w:rsidRPr="00471336" w:rsidRDefault="00970CE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THE M(6)A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PLOS ONE 9 (2): - FEB 18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TWO METHODS FOR MAPPING AND VISUALIZING ASSOCIATED DATA ON PHYLOGENY USING GGTREE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ACCELERATING THE ELIMINATION OF VIRAL HEPATITIS: A LANCET GASTROENTEROLOGY &amp; HEPATOLOGY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IMMUNOSCORE SIGNATURE A PROGNOSTIC AND PREDICTIVE TOOL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MIR-21 IS A KEY THERAPEUTIC TARGET FOR RENAL INJURY IN A MOUSE MODEL OF TYPE 2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DIABETOLOGIA 56 (3): 663-674 MAR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BMC PSYCHIATRY 14: - DEC 24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LOSS OF KLOTHO CONTRIBUTES TO KIDNEY INJURY BY DEREPRESSION OF WNT/BETA-CATENIN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THE AMERICAN SOCIETY OF NEPHROLOGY 24 (5): 771-785 MAY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8A5391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91" w:rsidRPr="00471336" w:rsidRDefault="008A5391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91" w:rsidRPr="00471336" w:rsidRDefault="008A5391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MEDICINE 26 (8): 1193-+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CHEMISTRY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FIFTH CHINESE NATIONAL CONSENSUS REPORT ON THE MANAGEMENT OF HELICOBACTER PYLORI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EFFECTS OF METFORMIN VERSUS GLIPIZIDE ON CARDIOVASCULAR OUTCOMES IN PATIENTS WITH TYPE 2 DIABETES AND CORONARY ARTERY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DIABETES CARE 36 (5): 1304-1311 MAY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 xml:space="preserve">LOSS OF SUPER-ENHANCER-REGULATED CIRCRNA NFIX INDUCES CARDIAC REGENERATION AFTER MYOCARDIAL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CYTOKINE &amp; GROWTH FACTOR REVIEWS 53: 66-70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INTERCALATED COMBINATION OF CHEMOTHERAPY AND ERLOTINIB FOR PATIENTS WITH ADVANCED STAGE NON-SMALL-CELL LUNG CANCER (FASTACT-2): A RANDOMISED, DOUBLE-BLIND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ONCOLOGY 14 (8): 777-786 JUL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ENGINEERING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ARTIFACT SUPPRESSED DICTIONARY LEARNING FOR LOW-DOSE CT IMAGE PROCESSING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IEEE TRANSACTIONS ON MEDICAL IMAGING 33 (12): 2271-2292 DEC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RNA M(6)A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ENVIRONMENT/ECOLOGY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ISOLIQUIRITIGENIN ALLEVIATES EARLY BRAIN INJURY AFTER EXPERIMENTAL INTRACEREBRAL HEMORRHAGE VIA SUPPRESSING ROS- AND/OR NF-KAPPA 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IMMUNOLOGY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SOCIAL SCIENCES, GENERAL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RATIOMETRIC OPTICAL THERMOMETER WITH HIGH SENSITIVITY AND SUPERIOR SIGNAL DISCRIMINABILITY BASED ON NA3SC2P3O12: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ENGINEERING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EXOSOMAL LONG NONCODING RNA LNMAT2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 xml:space="preserve">SYNOVIAL MACROPHAGE M1 POLARISATION EXACERBATES EXPERIMENTAL OSTEOARTHRITIS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 xml:space="preserve">ANNALS OF THE RHEUMATIC DISEASES 77 (10): 1524-1534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5C71A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4" w:rsidRPr="00471336" w:rsidRDefault="005C71A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4" w:rsidRPr="00471336" w:rsidRDefault="005C71A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TREEIO: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YTHDF2 PROMOTES THE LIVER CANCER STEM CELL PHENOTYPE AND CANCER METASTASIS BY REGULATING OCT4 EXPRESSION VIA M6A RNA METHYLATION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ONCOGENE 39 (23): 4507-4518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IMMUNOLOGY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 xml:space="preserve">CIRCULAR RNA CIRCITGA7 INHIBITS COLORECTAL CANCER GROWTH AND METASTASIS BY MODULATING THE RAS PATHWAY AND UPREGULATING TRANSCRIPTION OF </w:t>
            </w: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ITS HOST GENE ITGA7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MACROPHAGE-DERIVED EXOSOMAL MICRORNA-501-3P PROMOTES PROGRESSION OF PANCREATIC DUCTAL ADENOCARCINOMA THROUGH THE TGFBR3-MEDIATED TGF-BETA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SORAFENIB MAINTENANCE IN PATIENTS WITH FLT3-ITD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9D7756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56" w:rsidRPr="00471336" w:rsidRDefault="009D7756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6" w:rsidRPr="00471336" w:rsidRDefault="009D7756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SOCIAL SCIENCES, GENERAL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NOTCH1 SIGNALING IN MELANOMA CELLS PROMOTED TUMOR-INDUCED IMMUNOSUPPRESSION VIA UPREGULATION OF TGF-BETA 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ILLUMINATING PLATINUM TRANSPORTATION WHILE MAXIMIZING THERAPEUTIC EFFICACY BY GOLD NANOCLUSTERS VIA SIMULTANEOUS NEAR-INFRARED-I/II IMAGING AND GLUTATHIONE SCAVENGING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ACS NANO 14 (10): 13536-13547 OCT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PHYSICS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PREOPERATIVE PREDICTION OF SENTINEL LYMPH NODE METASTASIS IN BREAST CANCER BASED ON RADIOMICS OF T2-WEIGHTED FAT-SUPPRESSION AND DIFFUSION-WEIGHTED MRI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EUROPEAN RADIOLOGY 28 (2): 582-591 FEB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RIDEOGRAM: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PEERJ COMPUTER SCIENCE :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CHEMISTRY</w:t>
            </w:r>
          </w:p>
        </w:tc>
      </w:tr>
      <w:tr w:rsidR="00026A24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24" w:rsidRPr="00471336" w:rsidRDefault="00026A24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RNAINTER IN 2020: RNA INTERACTOME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NUCLEIC ACIDS RESEARCH 48 (D1): D189-D197 JAN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24" w:rsidRPr="00471336" w:rsidRDefault="00026A24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PHYSICS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USE OF PERSONAL PROTECTIVE EQUIPMENT AGAINST CORONAVIRUS DISEASE 2019 BY HEALTHCARE PROFESSIONALS IN WUHAN, CHINA: CROSS 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BMJ-BRITISH MEDICAL JOURNAL 369: - JUN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NEPHROLOGY DIALYSIS TRANSPLANTATION 35 (2): 274-282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RNA M(6)A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RESPIRATORY MEDICINE 168: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CONTACT SETTINGS AND RISK FOR TRANSMISSION IN 3410 CLOSE CONTACTS OF PATIENTS WITH COVID-19 IN GUANGZHOU, CHINA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ANNALS OF INTERNAL MEDICINE 173 (11): 879-+ DEC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03C3D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3D" w:rsidRPr="00471336" w:rsidRDefault="00203C3D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ANTI-INFLAMMATORY AND INTESTINAL MICROBIOTA MODULATION PROPERTIES OF JINXIANG GARLIC (ALLIUM SATIVUM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D" w:rsidRPr="00471336" w:rsidRDefault="00203C3D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AGRICULTURAL SCIENCES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PROTECTIVE EFFECTS OF AKKERMANSIA MUCINIPHILA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IL-2 REGULATES TUMOR-REACTIVE CD8(+)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IMMUNOLOGY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 xml:space="preserve">TRIMETHYLAMINE-N-OXIDE PROMOTES VASCULAR CALCIFICATION THROUGH ACTIVATION OF NLRP3 (NUCLEOTIDE-BINDING DOMAIN, LEUCINE-RICH-CONTAINING FAMILY, PYRIN DOMAIN-CONTAINING-3) INFLAMMASOME AND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NF-KAPPA B (NUCLEAR FACTOR KAPPA 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 OF DASATINIB VS IMATINIB IN THE TREATMENT OF PEDIATRIC PHILADELPHIA CHROMOSOME-POSITIVE ACUTE LYMPHOBLASTIC LEUKEMIA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JAMA ONCOLOGY 6 (3): 358-366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ADVANCED SCIENCE 7 (13):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PHYSICS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AGRICULTURAL SCIENCES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ACCURACY OF A NUCLEOCAPSID PROTEIN ANTIGEN RAPID TEST IN THE DIAGNOSIS OF SARS-COV-2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MICROBIOLOGY AND INFECTION 27 (2): -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IMMUNOLOGY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EXTREME GRADIENT BOOSTING MODEL TO ESTIMATE PM2.5 CONCENTRATIONS WITH MISSING-FILLED SATELLITE DATA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ATMOSPHERIC ENVIRONMENT 202: 180-189 APR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GEOSCIENCES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ADVANCED OXIDATION PROTEIN PRODUCTS INDUCE MICROGLIA-MEDIATED NEUROINFLAMMATION VIA MAPKS-NF-KAPPA 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DEVELOPMENT OF A CLINICAL DECISION SUPPORT SYSTEM FOR SEVERITY RISK PREDICTION AND TRIAGE OF COVID-19 PATIENTS AT HOSPITAL ADMISSION: AN INTERNATIONAL MULTICENTRE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EUROPEAN RESPIRATORY JOURNAL 56 (2):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YTHDF1 PROMOTES GASTRIC CARCINOGENESIS BY CONTROLLING TRANSLATION OF FZD7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SALIDROSIDE AMELIORATES ENDOTHELIAL INFLAMMATION AND OXIDATIVE STRESS BY REGULATING THE AMPK/NF-KAPPA 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MULTIFUNCTIONAL AMINATED UIO-67 METAL-ORGANIC FRAMEWORK FOR ENHANCING ANTITUMOR CYTOTOXICITY THROUGH BIMODAL DRUG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CHEMICAL ENGINEERING JOURNAL 412: -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ENGINEERING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NANO RESEARCH 14 (3): 846-857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PHYSICS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H2O2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ENVIRONMENT/ECOLOGY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MULTIFUNCTIONAL MOF-BASED NANOHYBRID AS INJECTABLE IMPLANT PLATFORM FOR DRUG SYNERGISTIC ORAL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CHEMICAL ENGINEERING JOURNAL 390: -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ENGINEERING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TORIPALIMAB PLUS CHEMOTHERAPY IN TREATMENT-NAIVE, ADVANCED ESOPHAGEAL SQUAMOUS CELL CARCINOMA (JUPITER-06): A 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SOCIAL SCIENCES, GENERAL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DESIGN POWERFUL PREDICTOR FOR MRNA SUBCELLULAR LOCATION PREDICTION IN HOMO SAPIENS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BRIEFINGS IN BIOINFORMATICS 22 (1): 526-535 SP. ISS. SI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APPLICATION OF THE NANO-DRUG DELIVERY SYSTEM IN TREATMENT OF CARDIOVASCULAR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BIOENGINEERING AND BIOTECHNOLOGY 7: - JAN 31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REVERSING COLD TUMORS TO HOT: AN IMMUNOADJUVANT-FUNCTIONALIZED METAL-ORGANIC FRAMEWORK FOR MULTIMODAL IMAGING-GUIDED SYNERGISTIC PHOTOIMMUNOTHERAPY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BIOACTIVE MATERIALS 6 (2): 312-325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PROGNOSIS AND PERSONALIZED TREATMENT PREDICTION IN TP53-MUTANT HEPATOCELLULAR CARCINOMA: AN IN SILICO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SOCIAL SCIENCES, GENERAL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ENGINEERING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DM3LOC: MULTI-LABEL MRNA SUBCELLULAR LOCALIZATION PREDICTION AND ANALYSIS BASED ON MULTI-HEAD SELF-ATTENTION MECHANISM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NUCLEIC ACIDS RESEARCH 49 (8): - MAY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GUT MICROBIOTA METABOLITE CAPSIATE PROMOTES GPX4 EXPRESSION BY ACTIVATING TRPV1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MICROBIOLOGY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MNDR V3.0: MAMMAL NCRNA-DISEASE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NUCLEIC ACIDS RESEARCH 49 (D1): D160-D164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PRETREATMENT WITH KAEMPFEROL ATTENUATES MICROGLIA-MEDIATE NEUROINFLAMMATION BY INHIBITING MAPKS?NF??B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 xml:space="preserve">PREVALENCE AND RISK FACTORS ASSOCIATED WITH SELF-REPORTED PSYCHOLOGICAL DISTRESS AMONG CHILDREN AND ADOLESCENTS DURING THE COVID-19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PANDEMIC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JAMA NETWORK OPEN 4 (1): - JAN 26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EFFECTS OF DAPAGLIFLOZIN IN STAGE 4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RETINAL APPLICATIONS OF SWEPT SOURCE OPTICAL COHERENCE TOMOGRAPHY (OCT) 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MINIATURE TWO-PHOTON MICROSCOPY FOR ENLARGED FIELD-OF-VIEW, MULTI-PLANE AND LONG-TERM BRAIN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METHODS 18 (1): 46-+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 OF DAPAGLIFLOZIN ON CLINICAL OUTCOMES IN PATIENTS WITH CHRONIC KIDNEY DISEASE, WITH AND WITHOUT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CIRCULATION 143 (5): 438-448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SARS-COV-2 NON-STRUCTURAL PROTEIN 6 TRIGGERS NLRP3-DEPENDENT PYROPTOSIS BY TARGETING ATP6AP1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CELL DEATH AND DIFFERENTIATION 29 (6): 1240-1254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ATRIAL FIBRILLATION PREVALENCE, AWARENESS AND MANAGEMENT IN A NATIONWIDE SURVEY OF ADULTS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HEART 107 (7): 535-541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NATURAL PRODUCTS AS LSD1 INHIBITORS FOR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ACTA PHARMACEUTICA SINICA B 11 (3): 621-631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 xml:space="preserve">EXOSOMES-LOADED ELECTROCONDUCTIVE HYDROGEL SYNERGISTICALLY PROMOTES TISSUE REPAIR AFTER SPINAL CORD INJURY VIA IMMUNOREGULATION AND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PHYSICS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APATINIB INDUCED FERROPTOSIS BY LIPID PEROXIDATION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GASTRIC CANCER 24 (3): 642-654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F35A2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2A" w:rsidRPr="00471336" w:rsidRDefault="00F35A2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CIRCRNA_010383 ACTS AS A SPONGE FOR MIR-135A, AND ITS DOWNREGULATED EXPRESSION CONTRIBUTES TO RENAL FIBROSIS IN DIABETIC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DIABETES 70 (2): 603-615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A" w:rsidRPr="00471336" w:rsidRDefault="00F35A2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ENVIRONMENT/ECOLOGY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NANO TODAY 39: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PHYSICS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BRIGHT BACTERIUM FOR HYPOXIA-TOLERANT PHOTODYNAMIC THERAPY AGAINST ORTHOTOPIC COLON TUMORS BY AN INTERVENTIONAL METHOD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ADVANCED SCIENCE 8 (15):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PHYSICS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ROLLING-TRANSLATED EGFR VARIANTS SUSTAIN EGFR SIGNALING AND PROMOTE GLIOBLASTOMA TUMORIGENICITY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NEURO-ONCOLOGY 23 (5): 743-756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CURRENT STATUS OF ENDOVASCULAR TREATMENT FOR ACUTE LARGE VESSEL OCCLUSION IN CHINA A REAL-WORLD NATIONWIDE REGISTRY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STROKE 52 (4): 1203-1212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PREVALENCE OF MALNUTRITION COMPARING NRS2002, MUST, AND PG-SGA WITH THE GLIM CRITERIA IN ADULTS WITH CANCER: A MULTI-CENTER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NUTRITION 83: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AGRICULTURAL SCIENCES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LOCAL HYPERTHERMIA THERAPY INDUCES OF WHITE FAT AND TREATS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CELL 185 (6): 949-+ MAR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SOCIAL SCIENCES, GENERAL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COMMD10 INHIBITS HIF1 ALPHA/CP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 OF REPEATED LOW-LEVEL RED-LIGHT THERAPY FOR MYOPIA CONTROL IN CHILDREN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TUMOR-DERIVED EXOSOMES CO-DELIVERING AGGREGATION-INDUCED EMISSION LUMINOGENS AND PROTON PUMP INHIBITORS FOR TUMOR GLUTAMINE STARVATION THERAPY AND ENHANCED TYPE-I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SUGEMALIMAB VERSUS PLACEBO AFTER CONCURRENT OR SEQUENTIAL CHEMORADIOTHERAPY IN PATIENTS WITH LOCALLY ADVANCED, UNRESECTABLE, STAGE III NON-SMALL-CELL LUNG CANCER IN CHINA 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LACTOBACILLUS MURINUS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MICROBIOLOGY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HSA_CIRC_0003258 PROMOTES PROSTATE CANCER METASTASIS BY COMPLEXING WITH IGF2BP3 AND SPONGING MIR-653-5P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CANCER 21 (1): - JAN 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ADVANCES IN HYDROGEL-BASED VASCULARIZED TISSUES FOR TISSUE REPAIR AND DRUG SCREENING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BIOACTIVE MATERIALS 9: 198-220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IMMUNOLOGY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EFFECTIVENESS OF INACTIVATED COVID-19 VACCINES AGAINST ILLNESS CAUSED BY THE B.1.617.2 (DELTA) VARIANT DURING AN OUTBREAK IN GUANGDONG, CHINA A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ANNALS OF INTERNAL MEDICINE 175 (4): 533-+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CHEMISTRY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CELASTROL INDUCES FERROPTOSIS IN ACTIVATED HSCS TO AMELIORATE HEPATIC FIBROSIS VIA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SB-DOPED WO3 BASED QCM HUMIDITY SENSOR WITH SELF-RECOVERY ABILITY FOR REAL-TIME MONITORING OF RESPIRATION AND WOUND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SENSORS AND ACTUATORS B-CHEMICAL 361: - JUN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CHEMISTRY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PHYSICS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MCI-NET: MULTI-SCALE CONTEXT INTEGRATED NETWORK FOR LIVER CT IMAGE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COMPUTERS &amp; ELECTRICAL ENGINEERING 101: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KINDLIN-2 INHIBITS NLRP3 INFLAMMASOME ACTIVATION IN NUCLEUS PULPOSUS TO MAINTAIN HOMEOSTASIS OF THE INTERVERTEBRAL DISC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BONE RESEARCH 10 (1): - JAN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EXOSOME-DERIVED LNCRNA NEAT1 EXACERBATES SEPSIS-ASSOCIATED ENCEPHALOPATHY BY PROMOTING FERROPTOSIS THROUGH REGULATING MIR-9-5P/TFRC AND GOT1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 xml:space="preserve">SIRT6 PROTECTS VASCULAR SMOOTH MUSCLE CELLS FROM OSTEOGENIC TRANSDIFFERENTIATION VIA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 xml:space="preserve">JOURNAL OF CLINICAL INVESTIGATION 132 (1): - JAN 4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CONTEXT HIERARCHICAL INTEGRATED NETWORK FOR MEDICAL IMAGE SEGMENTATION?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COMPUTERS &amp; ELECTRICAL ENGINEERING 101: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CAMOIP: A WEB SERVER FOR COMPREHENSIVE ANALYSIS ON MULTI-OMICS OF IMMUNOTHERAPY IN PAN-CANCER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BRIEFINGS IN BIOINFORMATICS 23 (3): - MAY 13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ATTENUATION OF RHEUMATOID ARTHRITIS THROUGH THE INHIBITION OF TUMOR 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PSYCHOLOGICAL IMPACT OF COVID-19 PANDEMIC ON MEDICAL STAFF IN GUANGDONG, CHINA: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PSYCHOLOGICAL MEDICINE 52 (5): 884-892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PHYSICS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COMPARISON OF GA-68-FAPI AND F-18-FDG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ANATOMICAL PRIOR BASED VERTEBRA MODELLING FOR REAPPEARANCE OF HUMAN SPINES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NEUROCOMPUTING 500: 750-760 AUG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COMPUTER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 KLOTHO-DERIVED PEPTIDE PROTECTS AGAINST KIDNEY FIBROSIS BY TARGETING TGF-BETA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PHOTOCLICK REACTION CONSTRUCTS GLUTATHIONE-RESPONSIVE THERANOSTIC SYSTEM FOR ANTI-TUBERCULOSIS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MOLECULAR BIOSCIENCES 9: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GUT DYSBIOSIS PROMOTES PROSTATE CANCER PROGRESSION AND DOCETAXEL RESISTANCE VIA ACTIVATING NF-KAPPA B-IL6-STAT3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MICROBIOME 10 (1): - JUN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MICROBIOLOGY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NEPHROLOGY DIALYSIS TRANSPLANTATION 37 (9): 1647-1656 AUG 22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METHIONINE DEFICIENCY FACILITATES ANTITUMOUR IMMUNITY BY ALTERING M(6)A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EMPAGLIFLOZIN ATTENUATES CARDIAC MICROVASCULAR ISCHEMIA/REPERFUSION THROUGH ACTIVATING THE AMPK ALPHA 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 xml:space="preserve">JOURNAL OF CACHEXIA SARCOPENIA AND MUSCLE 13 (3): 1717-1730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CHARACTERISTICS OF TUMOR MICROENVIRONMENT IN TRIPLE 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CANCER MANAGEMENT AND RESEARCH 14: 1-17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MESENCHYMAL STEM CELL TREATMENT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EBIOMEDICINE 77: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SALIDROSIDE ATTENUATES NEURONAL FERROPTOSIS BY ACTIVATING THE NRF2/HO1 SIGNALING PATHWAY IN A BETA(1-)(42)-INDUCED ALZHEIMERS DISEASE MICE AND GLUTAMATE-INJURED HT22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CHINESE MEDICINE 17 (1):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PREVALENCE AND RISK OF DEVELOPING MAJOR DEPRESSION AMONG INDIVIDUALS WITH SUBTHRESHOLD DEPRESSION IN THE GENERAL POPULATION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PSYCHOLOGICAL MEDICINE 53 (8): 3611-3620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 xml:space="preserve">IDENTIFICATION OF COPPER METABOLISM-RELATED SUBTYPES AND ESTABLISHMENT OF THE PROGNOSTIC </w:t>
            </w:r>
            <w:r w:rsidRPr="00471336">
              <w:rPr>
                <w:rFonts w:asciiTheme="minorEastAsia" w:eastAsiaTheme="minorEastAsia" w:hAnsiTheme="minorEastAsia"/>
              </w:rPr>
              <w:lastRenderedPageBreak/>
              <w:t>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lastRenderedPageBreak/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PREVALENCE AND ASSOCIATED FACTORS OF DEPRESSION, ANXIETY AND SUICIDALITY AMONG CHINESE HIGH SCHOOL E-LEARNING STUDENTS DURING THE COVID-19 LOCKDOWN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CURRENT PSYCHOLOGY : - JAN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PSYCHIATRY/PSYCHOLOGY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FIRST-PASS EFFECT IN PATIENTS WITH ACUTE BASILAR ARTERY OCCLUSIONS UNDERGOING STENT RETRIEVER THROMBECTOMY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JOURNAL OF NEUROSURGERY 138 (3): 693-700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PROGNOSTIC SIGNATURES OF SPHINGOLIPIDS: UNDERSTANDING THE IMMUNE LANDSCAPE AND PREDICTIVE ROLE IN IMMUNOTHERAPY RESPONSE AND OUTCOMES OF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IMMUNOLOGY 14: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IMMUNOLOGY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AND TRANSLATIONAL MEDICINE 13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2C049A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9A" w:rsidRPr="00471336" w:rsidRDefault="002C049A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BIOPRINTED ANISOTROPIC SCAFFOLDS WITH FAST STRESS RELAXATION BIOINK FOR ENGINEERING 3D SKELETAL MUSCLE AND REPAIRING VOLUMETRIC MUSCLE LOSS *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ACTA BIOMATERIALIA 156: 21-36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A" w:rsidRPr="00471336" w:rsidRDefault="002C049A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EPIGENETIC AND POST-TRANSLATIONAL MODIFICATIONS IN AUTOPHAGY: BIOLOGICAL FUNCTIONS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SIGNAL TRANSDUCTION AND TARGETED THERAPY 8 (1): - JAN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CARRIER-FREE IMMUNOTHERAPEUTIC NANO- BOOSTER WITH DUAL SYNERGISTIC EFFECTS BASED ON GLUTAMINASE INHIBITION COMBINED WITH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ACS NANO : - JAN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BIOLOGY &amp; BIOCHEMISTRY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DISCORDANCE IN LUMBAR BONE MINERAL DENSITY MEASUREMENTS BY QUANTITATIVE COMPUTED TOMOGRAPHY AND DUAL-ENERGY X-RAY ABSORPTIOMETRY IN POSTMENOPAUSAL WOMEN: A PROSPECTIVE COMPARATIVE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SPINE JOURNAL 23 (2): 295-304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SILICATE IONS AS SOLUBLE FORM OF BIOACTIVE CERAMICS ALLEVIATE AORTIC ANEURYSM AND DISSECTION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BIOACTIVE MATERIALS 25: 716-731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MATERIALS SCIENCE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OVERALL SURVIVAL WITH OSIMERTINIB IN RESECTED EGFR-MUTATED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NEW ENGLAND JOURNAL OF MEDICINE : - JUN 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HEALTH BENEFITS OF SAPONINS AND ITS MECHANISMS: PERSPECTIVES FROM ABSORPTION, METABOLISM, AND INTERACTION WITH GUT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CRITICAL REVIEWS IN FOOD SCIENCE AND NUTRITION : -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AGRICULTURAL SCIENCES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LENGTH-OF-STAY IN THE EMERGENCY DEPARTMENT AND IN-HOSPITAL MORTALITY: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JOURNAL OF CLINICAL MEDICINE 12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EVALUATION OF LACTATE DEHYDROGENASE AND ALKALINE PHOSPHATASE AS PREDICTIVE BIOMARKERS IN THE PROGNOSIS OF HEPATOCELLULAR CARCINOMA AND DEVELOPMENT OF A NEW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JOURNAL OF HEPATOCELLULAR CARCINOMA 10: 69-79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USING PATIENT-DERIVED ORGANOIDS TO PREDICT LOCALLY ADVANCED OR METASTATIC LUNG CANCER TUMOR RESPONSE: A 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PHARMACOLOGY &amp; TOXICOLOGY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INTRATHECAL LIPROXSTATIN-1 DELIVERY INHIBITS FERROPTOSIS AND ATTENUATES MECHANICAL AND THERMAL HYPERSENSITIVITIES IN RATS WITH COMPLETE FREUNDS ADJUVANT-INDUCED INFLAMMATORY PAIN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NEURAL REGENERATION RESEARCH 18 (2): 456-462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CAMRELIZUMAB PLUS APATINIB IN PATIENTS WITH RECURRENT OR METASTATIC NASOPHARYNGEAL CARCINOMA: AN OPEN-LABEL, SINGLE-ARM, PHASE II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JOURNAL OF CLINICAL ONCOLOGY 41 (14): 2571-+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 xml:space="preserve">REPETITIVE TRANSCRANIAL MAGNETIC STIMULATION PROMOTES NEUROLOGICAL FUNCTIONAL RECOVERY IN RATS WITH TRAUMATIC BRAIN INJURY BY UPREGULATING SYNAPTIC PLASTICITY-RELATED </w:t>
            </w: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PROTEINS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NEURAL REGENERATION RESEARCH 18 (2): 368-374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NEUROSCIENCE &amp; BEHAVIOR</w:t>
            </w:r>
          </w:p>
        </w:tc>
      </w:tr>
      <w:tr w:rsidR="00056B3C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3C" w:rsidRPr="00471336" w:rsidRDefault="00056B3C" w:rsidP="0047133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EXPERT CONSENSUS RECOMMENDATIONS ON BIOMARKER TESTING IN METASTATIC AND NONMETASTATIC NSCLC IN ASIA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1336">
              <w:rPr>
                <w:rFonts w:asciiTheme="minorEastAsia" w:eastAsiaTheme="minorEastAsia" w:hAnsiTheme="minorEastAsia" w:hint="eastAsia"/>
                <w:color w:val="000000"/>
              </w:rPr>
              <w:t>JOURNAL OF THORACIC ONCOLOGY 18 (4): 436-446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3C" w:rsidRPr="00471336" w:rsidRDefault="00056B3C" w:rsidP="00471336">
            <w:pPr>
              <w:jc w:val="center"/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</w:tbl>
    <w:p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:rsidR="00DD75BF" w:rsidRDefault="00DD75BF"/>
    <w:p w:rsidR="00DD75BF" w:rsidRDefault="00DD75BF"/>
    <w:p w:rsidR="00DD75BF" w:rsidRDefault="00DD75BF"/>
    <w:p w:rsidR="00DD75BF" w:rsidRDefault="00DD75BF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117CB1" w:rsidRDefault="00117CB1"/>
    <w:p w:rsidR="00A17328" w:rsidRDefault="00A17328">
      <w:pPr>
        <w:rPr>
          <w:rFonts w:hint="eastAsia"/>
        </w:rPr>
      </w:pPr>
      <w:bookmarkStart w:id="1" w:name="_GoBack"/>
      <w:bookmarkEnd w:id="1"/>
    </w:p>
    <w:p w:rsidR="00117CB1" w:rsidRDefault="00117CB1">
      <w:pPr>
        <w:rPr>
          <w:rFonts w:hint="eastAsia"/>
        </w:rPr>
      </w:pPr>
    </w:p>
    <w:p w:rsidR="00DD75BF" w:rsidRDefault="00DD75BF"/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lastRenderedPageBreak/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23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117CB1">
        <w:rPr>
          <w:rFonts w:ascii="Times New Roman" w:eastAsia="楷体" w:hAnsi="Times New Roman" w:cs="Times New Roman" w:hint="eastAsia"/>
          <w:sz w:val="28"/>
          <w:szCs w:val="48"/>
        </w:rPr>
        <w:t>11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23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117CB1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11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117CB1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7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DD75BF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471336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6" w:rsidRDefault="00471336" w:rsidP="0047133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SPATIOTEMPORAL TRANSCRIPTOMIC ATLAS OF MOUSE ORGANOGENESIS USING DNA NANOBALL-PATTERNED ARRAYS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CELL 185 (10): 1777-+ MAY 12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MOLECULAR BIOLOGY &amp; GENETICS</w:t>
            </w:r>
          </w:p>
        </w:tc>
      </w:tr>
      <w:tr w:rsidR="00471336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6" w:rsidRDefault="00471336" w:rsidP="0047133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ANGIOGRAPHIC QUANTITATIVE FLOW RATIO-GUIDED CORONARY INTERVENTION (FAVOR III CHINA): A MULTICENTRE, RANDOMISED, SHAM-CONTROLLED TRIAL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LANCET 398 (10317): 2149-2159 DEC 11 2021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471336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6" w:rsidRDefault="00471336" w:rsidP="0047133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NEW ENGLAND JOURNAL OF MEDICINE 388 (14): 1272-1283 APR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471336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6" w:rsidRDefault="00471336" w:rsidP="0047133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ESTIMATED BURDEN OF STROKE IN CHINA IN 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JAMA NETWORK OPEN 6 (3):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471336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36" w:rsidRDefault="00471336" w:rsidP="0047133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IDENTIFICATION OF COPPER METABOLISM-RELATED SUBTYPES AND ESTABLISHMENT OF THE PROGNOSTIC MODEL IN OVARIAN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ENDOCRINOLOGY 14: - MAR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  <w:tr w:rsidR="00471336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36" w:rsidRDefault="00471336" w:rsidP="0047133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PROGNOSTIC SIGNATURES OF SPHINGOLIPIDS: UNDERSTANDING THE IMMUNE LANDSCAPE AND PREDICTIVE ROLE IN IMMUNOTHERAPY RESPONSE AND OUTCOMES OF HEPATOCELLULAR CARCINOMA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FRONTIERS IN IMMUNOLOGY 14: - MAR 17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IMMUNOLOGY</w:t>
            </w:r>
          </w:p>
        </w:tc>
      </w:tr>
      <w:tr w:rsidR="00471336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36" w:rsidRDefault="00471336" w:rsidP="0047133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OVERALL SURVIVAL WITH OSIMERTINIB IN RESECTED EGFR-MUTATED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NEW ENGLAND JOURNAL OF MEDICINE : - JUN 4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6" w:rsidRPr="00471336" w:rsidRDefault="00471336" w:rsidP="00471336">
            <w:pPr>
              <w:rPr>
                <w:rFonts w:asciiTheme="minorEastAsia" w:eastAsiaTheme="minorEastAsia" w:hAnsiTheme="minorEastAsia"/>
              </w:rPr>
            </w:pPr>
            <w:r w:rsidRPr="00471336">
              <w:rPr>
                <w:rFonts w:asciiTheme="minorEastAsia" w:eastAsiaTheme="minorEastAsia" w:hAnsiTheme="minorEastAsia"/>
              </w:rPr>
              <w:t>CLINICAL MEDICINE</w:t>
            </w:r>
          </w:p>
        </w:tc>
      </w:tr>
    </w:tbl>
    <w:p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1B" w:rsidRDefault="00A7451B">
      <w:pPr>
        <w:spacing w:after="0"/>
      </w:pPr>
      <w:r>
        <w:separator/>
      </w:r>
    </w:p>
  </w:endnote>
  <w:endnote w:type="continuationSeparator" w:id="0">
    <w:p w:rsidR="00A7451B" w:rsidRDefault="00A745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2A" w:rsidRDefault="00F35A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A2A" w:rsidRDefault="00F35A2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202BB">
                            <w:rPr>
                              <w:noProof/>
                            </w:rPr>
                            <w:t>35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202BB">
                            <w:rPr>
                              <w:noProof/>
                            </w:rPr>
                            <w:t>35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35A2A" w:rsidRDefault="00F35A2A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202BB">
                      <w:rPr>
                        <w:noProof/>
                      </w:rPr>
                      <w:t>35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202BB">
                      <w:rPr>
                        <w:noProof/>
                      </w:rPr>
                      <w:t>35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1B" w:rsidRDefault="00A7451B">
      <w:pPr>
        <w:spacing w:after="0"/>
      </w:pPr>
      <w:r>
        <w:separator/>
      </w:r>
    </w:p>
  </w:footnote>
  <w:footnote w:type="continuationSeparator" w:id="0">
    <w:p w:rsidR="00A7451B" w:rsidRDefault="00A745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203C3D"/>
    <w:rsid w:val="002C049A"/>
    <w:rsid w:val="002E0683"/>
    <w:rsid w:val="00471336"/>
    <w:rsid w:val="005C2D6D"/>
    <w:rsid w:val="005C71A4"/>
    <w:rsid w:val="005E550E"/>
    <w:rsid w:val="008202BB"/>
    <w:rsid w:val="008A5391"/>
    <w:rsid w:val="00920D42"/>
    <w:rsid w:val="00970CEA"/>
    <w:rsid w:val="009D7756"/>
    <w:rsid w:val="00A17328"/>
    <w:rsid w:val="00A7451B"/>
    <w:rsid w:val="00A872B5"/>
    <w:rsid w:val="00C0587F"/>
    <w:rsid w:val="00D24BE1"/>
    <w:rsid w:val="00DD75BF"/>
    <w:rsid w:val="00EB1693"/>
    <w:rsid w:val="00F35A2A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10758</Words>
  <Characters>61323</Characters>
  <Application>Microsoft Office Word</Application>
  <DocSecurity>0</DocSecurity>
  <Lines>511</Lines>
  <Paragraphs>143</Paragraphs>
  <ScaleCrop>false</ScaleCrop>
  <Company/>
  <LinksUpToDate>false</LinksUpToDate>
  <CharactersWithSpaces>71938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13</cp:revision>
  <cp:lastPrinted>2023-11-29T06:47:00Z</cp:lastPrinted>
  <dcterms:created xsi:type="dcterms:W3CDTF">2019-01-25T03:10:00Z</dcterms:created>
  <dcterms:modified xsi:type="dcterms:W3CDTF">2023-11-29T06:49:00Z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